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FDA" w:rsidRDefault="002D7359">
      <w:pPr>
        <w:pStyle w:val="Title"/>
        <w:spacing w:after="0"/>
        <w:contextualSpacing w:val="0"/>
        <w:jc w:val="center"/>
        <w:rPr>
          <w:rFonts w:ascii="Trebuchet MS" w:eastAsia="Trebuchet MS" w:hAnsi="Trebuchet MS" w:cs="Trebuchet MS"/>
          <w:sz w:val="42"/>
          <w:szCs w:val="42"/>
        </w:rPr>
      </w:pPr>
      <w:bookmarkStart w:id="0" w:name="_gjdgxs" w:colFirst="0" w:colLast="0"/>
      <w:bookmarkStart w:id="1" w:name="_GoBack"/>
      <w:bookmarkEnd w:id="0"/>
      <w:bookmarkEnd w:id="1"/>
      <w:r>
        <w:rPr>
          <w:rFonts w:ascii="Trebuchet MS" w:eastAsia="Trebuchet MS" w:hAnsi="Trebuchet MS" w:cs="Trebuchet MS"/>
          <w:sz w:val="42"/>
          <w:szCs w:val="42"/>
        </w:rPr>
        <w:t xml:space="preserve">Problem J: Clips </w:t>
      </w:r>
      <w:proofErr w:type="gramStart"/>
      <w:r>
        <w:rPr>
          <w:rFonts w:ascii="Trebuchet MS" w:eastAsia="Trebuchet MS" w:hAnsi="Trebuchet MS" w:cs="Trebuchet MS"/>
          <w:sz w:val="42"/>
          <w:szCs w:val="42"/>
        </w:rPr>
        <w:t>Of</w:t>
      </w:r>
      <w:proofErr w:type="gramEnd"/>
      <w:r>
        <w:rPr>
          <w:rFonts w:ascii="Trebuchet MS" w:eastAsia="Trebuchet MS" w:hAnsi="Trebuchet MS" w:cs="Trebuchet MS"/>
          <w:sz w:val="42"/>
          <w:szCs w:val="42"/>
        </w:rPr>
        <w:t xml:space="preserve"> Video</w:t>
      </w:r>
    </w:p>
    <w:p w:rsidR="00B75FDA" w:rsidRDefault="002D7359">
      <w:pPr>
        <w:jc w:val="center"/>
        <w:rPr>
          <w:rFonts w:ascii="Courier New" w:eastAsia="Courier New" w:hAnsi="Courier New" w:cs="Courier New"/>
          <w:sz w:val="24"/>
          <w:szCs w:val="24"/>
        </w:rPr>
      </w:pPr>
      <w:r>
        <w:rPr>
          <w:i/>
          <w:sz w:val="24"/>
          <w:szCs w:val="24"/>
        </w:rPr>
        <w:t>Filename:</w:t>
      </w:r>
      <w:r>
        <w:rPr>
          <w:sz w:val="24"/>
          <w:szCs w:val="24"/>
        </w:rPr>
        <w:t xml:space="preserve"> </w:t>
      </w:r>
      <w:r>
        <w:rPr>
          <w:rFonts w:ascii="Courier New" w:eastAsia="Courier New" w:hAnsi="Courier New" w:cs="Courier New"/>
          <w:sz w:val="24"/>
          <w:szCs w:val="24"/>
        </w:rPr>
        <w:t>video</w:t>
      </w:r>
    </w:p>
    <w:p w:rsidR="00B75FDA" w:rsidRDefault="002D7359">
      <w:pPr>
        <w:jc w:val="center"/>
        <w:rPr>
          <w:rFonts w:ascii="Courier New" w:eastAsia="Courier New" w:hAnsi="Courier New" w:cs="Courier New"/>
          <w:sz w:val="24"/>
          <w:szCs w:val="24"/>
        </w:rPr>
      </w:pPr>
      <w:bookmarkStart w:id="2" w:name="_doqq58yj984h" w:colFirst="0" w:colLast="0"/>
      <w:bookmarkEnd w:id="2"/>
      <w:proofErr w:type="spellStart"/>
      <w:r>
        <w:rPr>
          <w:i/>
          <w:sz w:val="24"/>
          <w:szCs w:val="24"/>
        </w:rPr>
        <w:t>Timelimit</w:t>
      </w:r>
      <w:proofErr w:type="spellEnd"/>
      <w:r>
        <w:rPr>
          <w:i/>
          <w:sz w:val="24"/>
          <w:szCs w:val="24"/>
        </w:rPr>
        <w:t>:</w:t>
      </w:r>
      <w:r>
        <w:rPr>
          <w:sz w:val="24"/>
          <w:szCs w:val="24"/>
        </w:rPr>
        <w:t xml:space="preserve"> </w:t>
      </w:r>
      <w:r>
        <w:rPr>
          <w:rFonts w:ascii="Courier New" w:eastAsia="Courier New" w:hAnsi="Courier New" w:cs="Courier New"/>
          <w:sz w:val="24"/>
          <w:szCs w:val="24"/>
        </w:rPr>
        <w:t>5 seconds</w:t>
      </w:r>
    </w:p>
    <w:p w:rsidR="00B75FDA" w:rsidRDefault="00B75FDA">
      <w:pPr>
        <w:jc w:val="center"/>
        <w:rPr>
          <w:rFonts w:ascii="Courier New" w:eastAsia="Courier New" w:hAnsi="Courier New" w:cs="Courier New"/>
          <w:sz w:val="24"/>
          <w:szCs w:val="24"/>
        </w:rPr>
      </w:pPr>
      <w:bookmarkStart w:id="3" w:name="_30j0zll" w:colFirst="0" w:colLast="0"/>
      <w:bookmarkEnd w:id="3"/>
    </w:p>
    <w:p w:rsidR="00B75FDA" w:rsidRDefault="002D7359">
      <w:pPr>
        <w:jc w:val="both"/>
      </w:pPr>
      <w:r>
        <w:t xml:space="preserve">A </w:t>
      </w:r>
      <w:proofErr w:type="spellStart"/>
      <w:r>
        <w:t>Youtube</w:t>
      </w:r>
      <w:proofErr w:type="spellEnd"/>
      <w:r>
        <w:t xml:space="preserve"> Poop is a type of video which is a modification of another video, in which the modified video consists of several (possibly duplicate) clips of someone speaking in the original video, with an ordering which makes it sound like the speaker is sayi</w:t>
      </w:r>
      <w:r>
        <w:t xml:space="preserve">ng something else. </w:t>
      </w:r>
      <w:proofErr w:type="spellStart"/>
      <w:r>
        <w:t>Youtube</w:t>
      </w:r>
      <w:proofErr w:type="spellEnd"/>
      <w:r>
        <w:t xml:space="preserve"> Poops are usually considered humorous and crude, but are almost universally considered of much higher quality when the </w:t>
      </w:r>
      <w:proofErr w:type="spellStart"/>
      <w:r>
        <w:t>Youtube</w:t>
      </w:r>
      <w:proofErr w:type="spellEnd"/>
      <w:r>
        <w:t xml:space="preserve"> Poop does not need to use as many clips to produce the desired mangled-up text the creator of the </w:t>
      </w:r>
      <w:proofErr w:type="spellStart"/>
      <w:r>
        <w:t>Yout</w:t>
      </w:r>
      <w:r>
        <w:t>ube</w:t>
      </w:r>
      <w:proofErr w:type="spellEnd"/>
      <w:r>
        <w:t xml:space="preserve"> Poop intends.</w:t>
      </w:r>
    </w:p>
    <w:p w:rsidR="00B75FDA" w:rsidRDefault="00B75FDA">
      <w:pPr>
        <w:jc w:val="both"/>
      </w:pPr>
    </w:p>
    <w:p w:rsidR="00B75FDA" w:rsidRDefault="002D7359">
      <w:pPr>
        <w:jc w:val="both"/>
      </w:pPr>
      <w:r>
        <w:t xml:space="preserve">Let's say string </w:t>
      </w:r>
      <w:r>
        <w:rPr>
          <w:b/>
          <w:i/>
        </w:rPr>
        <w:t>A</w:t>
      </w:r>
      <w:r>
        <w:t xml:space="preserve"> represents the speech given in an original video, and we want to create a </w:t>
      </w:r>
      <w:proofErr w:type="spellStart"/>
      <w:r>
        <w:t>Youtube</w:t>
      </w:r>
      <w:proofErr w:type="spellEnd"/>
      <w:r>
        <w:t xml:space="preserve"> Poop of the original video in which string </w:t>
      </w:r>
      <w:r>
        <w:rPr>
          <w:b/>
          <w:i/>
        </w:rPr>
        <w:t>B</w:t>
      </w:r>
      <w:r>
        <w:t xml:space="preserve"> represents the speech given in our </w:t>
      </w:r>
      <w:proofErr w:type="spellStart"/>
      <w:r>
        <w:t>Youtube</w:t>
      </w:r>
      <w:proofErr w:type="spellEnd"/>
      <w:r>
        <w:t xml:space="preserve"> Poop. What, then, is the minimum amount of subst</w:t>
      </w:r>
      <w:r>
        <w:t xml:space="preserve">rings of </w:t>
      </w:r>
      <w:proofErr w:type="gramStart"/>
      <w:r>
        <w:rPr>
          <w:b/>
          <w:i/>
        </w:rPr>
        <w:t>A</w:t>
      </w:r>
      <w:proofErr w:type="gramEnd"/>
      <w:r>
        <w:t xml:space="preserve"> needed to form string </w:t>
      </w:r>
      <w:r>
        <w:rPr>
          <w:b/>
          <w:i/>
        </w:rPr>
        <w:t>B</w:t>
      </w:r>
      <w:r>
        <w:t>?</w:t>
      </w:r>
    </w:p>
    <w:p w:rsidR="00B75FDA" w:rsidRDefault="002D7359">
      <w:pPr>
        <w:pStyle w:val="Heading2"/>
        <w:spacing w:before="200" w:after="0"/>
        <w:contextualSpacing w:val="0"/>
        <w:jc w:val="both"/>
        <w:rPr>
          <w:rFonts w:ascii="Trebuchet MS" w:eastAsia="Trebuchet MS" w:hAnsi="Trebuchet MS" w:cs="Trebuchet MS"/>
          <w:b/>
          <w:sz w:val="26"/>
          <w:szCs w:val="26"/>
        </w:rPr>
      </w:pPr>
      <w:bookmarkStart w:id="4" w:name="_1fob9te" w:colFirst="0" w:colLast="0"/>
      <w:bookmarkEnd w:id="4"/>
      <w:r>
        <w:rPr>
          <w:rFonts w:ascii="Trebuchet MS" w:eastAsia="Trebuchet MS" w:hAnsi="Trebuchet MS" w:cs="Trebuchet MS"/>
          <w:b/>
          <w:sz w:val="26"/>
          <w:szCs w:val="26"/>
        </w:rPr>
        <w:t>Input</w:t>
      </w:r>
    </w:p>
    <w:p w:rsidR="00B75FDA" w:rsidRDefault="002D7359">
      <w:pPr>
        <w:jc w:val="both"/>
      </w:pPr>
      <w:r>
        <w:t xml:space="preserve">The first line of input consists of the string </w:t>
      </w:r>
      <w:proofErr w:type="gramStart"/>
      <w:r>
        <w:rPr>
          <w:b/>
          <w:i/>
        </w:rPr>
        <w:t>A</w:t>
      </w:r>
      <w:proofErr w:type="gramEnd"/>
      <w:r>
        <w:t xml:space="preserve"> (1 </w:t>
      </w:r>
      <m:oMath>
        <m:r>
          <w:rPr>
            <w:rFonts w:ascii="Cambria Math" w:hAnsi="Cambria Math"/>
          </w:rPr>
          <m:t>≤</m:t>
        </m:r>
      </m:oMath>
      <w:r>
        <w:t xml:space="preserve"> </w:t>
      </w:r>
      <w:r>
        <w:rPr>
          <w:b/>
          <w:i/>
        </w:rPr>
        <w:t>|A|</w:t>
      </w:r>
      <m:oMath>
        <m:r>
          <w:rPr>
            <w:rFonts w:ascii="Cambria Math" w:hAnsi="Cambria Math"/>
          </w:rPr>
          <m:t>≤</m:t>
        </m:r>
      </m:oMath>
      <w:r>
        <w:t xml:space="preserve"> 10</w:t>
      </w:r>
      <w:r>
        <w:rPr>
          <w:vertAlign w:val="superscript"/>
        </w:rPr>
        <w:t>5</w:t>
      </w:r>
      <w:r>
        <w:t xml:space="preserve">). The second line of input consists of the string </w:t>
      </w:r>
      <w:r>
        <w:rPr>
          <w:b/>
          <w:i/>
        </w:rPr>
        <w:t xml:space="preserve">B </w:t>
      </w:r>
      <w:r>
        <w:t xml:space="preserve">(1 </w:t>
      </w:r>
      <m:oMath>
        <m:r>
          <w:rPr>
            <w:rFonts w:ascii="Cambria Math" w:hAnsi="Cambria Math"/>
          </w:rPr>
          <m:t>≤</m:t>
        </m:r>
      </m:oMath>
      <w:r>
        <w:t xml:space="preserve"> </w:t>
      </w:r>
      <w:r>
        <w:rPr>
          <w:b/>
          <w:i/>
        </w:rPr>
        <w:t>|B|</w:t>
      </w:r>
      <w:r>
        <w:t xml:space="preserve"> </w:t>
      </w:r>
      <m:oMath>
        <m:r>
          <w:rPr>
            <w:rFonts w:ascii="Cambria Math" w:hAnsi="Cambria Math"/>
          </w:rPr>
          <m:t>≤</m:t>
        </m:r>
      </m:oMath>
      <w:r>
        <w:t xml:space="preserve"> 10</w:t>
      </w:r>
      <w:r>
        <w:rPr>
          <w:vertAlign w:val="superscript"/>
        </w:rPr>
        <w:t>5</w:t>
      </w:r>
      <w:r>
        <w:t>). All strings will only contain lower-case Latin letters.</w:t>
      </w:r>
    </w:p>
    <w:p w:rsidR="00B75FDA" w:rsidRDefault="00B75FDA">
      <w:pPr>
        <w:jc w:val="both"/>
      </w:pPr>
    </w:p>
    <w:p w:rsidR="00B75FDA" w:rsidRDefault="002D7359">
      <w:pPr>
        <w:jc w:val="both"/>
      </w:pPr>
      <w:r>
        <w:rPr>
          <w:rFonts w:ascii="Trebuchet MS" w:eastAsia="Trebuchet MS" w:hAnsi="Trebuchet MS" w:cs="Trebuchet MS"/>
          <w:b/>
          <w:sz w:val="26"/>
          <w:szCs w:val="26"/>
        </w:rPr>
        <w:t>Output</w:t>
      </w:r>
    </w:p>
    <w:p w:rsidR="00B75FDA" w:rsidRDefault="002D7359">
      <w:pPr>
        <w:jc w:val="both"/>
      </w:pPr>
      <w:r>
        <w:t>Output the minimum</w:t>
      </w:r>
      <w:r>
        <w:t xml:space="preserve"> number of substrings of </w:t>
      </w:r>
      <w:proofErr w:type="gramStart"/>
      <w:r>
        <w:rPr>
          <w:b/>
          <w:i/>
        </w:rPr>
        <w:t>A</w:t>
      </w:r>
      <w:proofErr w:type="gramEnd"/>
      <w:r>
        <w:t xml:space="preserve"> necessary to form </w:t>
      </w:r>
      <w:r>
        <w:rPr>
          <w:b/>
          <w:i/>
        </w:rPr>
        <w:t>B</w:t>
      </w:r>
      <w:r>
        <w:t xml:space="preserve">. If it is not possible to take substrings of </w:t>
      </w:r>
      <w:r>
        <w:rPr>
          <w:b/>
          <w:i/>
        </w:rPr>
        <w:t>A</w:t>
      </w:r>
      <w:r>
        <w:t xml:space="preserve"> to make </w:t>
      </w:r>
      <w:r>
        <w:rPr>
          <w:b/>
          <w:i/>
        </w:rPr>
        <w:t>B</w:t>
      </w:r>
      <w:r>
        <w:t>, output -1.</w:t>
      </w:r>
    </w:p>
    <w:p w:rsidR="00B75FDA" w:rsidRDefault="002D7359">
      <w:pPr>
        <w:pStyle w:val="Heading2"/>
        <w:spacing w:before="200" w:after="0"/>
        <w:contextualSpacing w:val="0"/>
        <w:rPr>
          <w:rFonts w:ascii="Trebuchet MS" w:eastAsia="Trebuchet MS" w:hAnsi="Trebuchet MS" w:cs="Trebuchet MS"/>
          <w:b/>
          <w:sz w:val="26"/>
          <w:szCs w:val="26"/>
        </w:rPr>
      </w:pPr>
      <w:bookmarkStart w:id="5" w:name="_3znysh7" w:colFirst="0" w:colLast="0"/>
      <w:bookmarkEnd w:id="5"/>
      <w:r>
        <w:rPr>
          <w:rFonts w:ascii="Trebuchet MS" w:eastAsia="Trebuchet MS" w:hAnsi="Trebuchet MS" w:cs="Trebuchet MS"/>
          <w:b/>
          <w:sz w:val="26"/>
          <w:szCs w:val="26"/>
        </w:rPr>
        <w:t>Samples</w:t>
      </w:r>
    </w:p>
    <w:p w:rsidR="00B75FDA" w:rsidRDefault="00B75FDA"/>
    <w:tbl>
      <w:tblPr>
        <w:tblStyle w:val="a"/>
        <w:tblW w:w="910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45"/>
        <w:gridCol w:w="4260"/>
      </w:tblGrid>
      <w:tr w:rsidR="00B75FDA">
        <w:tc>
          <w:tcPr>
            <w:tcW w:w="4845" w:type="dxa"/>
            <w:shd w:val="clear" w:color="auto" w:fill="EFEFEF"/>
            <w:tcMar>
              <w:top w:w="100" w:type="dxa"/>
              <w:left w:w="100" w:type="dxa"/>
              <w:bottom w:w="100" w:type="dxa"/>
              <w:right w:w="100" w:type="dxa"/>
            </w:tcMar>
          </w:tcPr>
          <w:p w:rsidR="00B75FDA" w:rsidRDefault="002D7359">
            <w:pPr>
              <w:widowControl w:val="0"/>
              <w:spacing w:line="240" w:lineRule="auto"/>
              <w:contextualSpacing w:val="0"/>
              <w:jc w:val="center"/>
            </w:pPr>
            <w:r>
              <w:rPr>
                <w:b/>
              </w:rPr>
              <w:t>Input</w:t>
            </w:r>
          </w:p>
        </w:tc>
        <w:tc>
          <w:tcPr>
            <w:tcW w:w="4260" w:type="dxa"/>
            <w:shd w:val="clear" w:color="auto" w:fill="EFEFEF"/>
            <w:tcMar>
              <w:top w:w="100" w:type="dxa"/>
              <w:left w:w="100" w:type="dxa"/>
              <w:bottom w:w="100" w:type="dxa"/>
              <w:right w:w="100" w:type="dxa"/>
            </w:tcMar>
          </w:tcPr>
          <w:p w:rsidR="00B75FDA" w:rsidRDefault="002D7359">
            <w:pPr>
              <w:widowControl w:val="0"/>
              <w:spacing w:line="240" w:lineRule="auto"/>
              <w:contextualSpacing w:val="0"/>
              <w:jc w:val="center"/>
            </w:pPr>
            <w:r>
              <w:rPr>
                <w:b/>
              </w:rPr>
              <w:t>Output</w:t>
            </w:r>
          </w:p>
        </w:tc>
      </w:tr>
      <w:tr w:rsidR="00B75FDA">
        <w:tc>
          <w:tcPr>
            <w:tcW w:w="4845" w:type="dxa"/>
            <w:tcMar>
              <w:top w:w="100" w:type="dxa"/>
              <w:left w:w="100" w:type="dxa"/>
              <w:bottom w:w="100" w:type="dxa"/>
              <w:right w:w="100" w:type="dxa"/>
            </w:tcMar>
          </w:tcPr>
          <w:p w:rsidR="00B75FDA" w:rsidRDefault="002D7359">
            <w:pPr>
              <w:widowControl w:val="0"/>
              <w:spacing w:line="240" w:lineRule="auto"/>
              <w:contextualSpacing w:val="0"/>
              <w:rPr>
                <w:rFonts w:ascii="Courier New" w:eastAsia="Courier New" w:hAnsi="Courier New" w:cs="Courier New"/>
              </w:rPr>
            </w:pPr>
            <w:proofErr w:type="spellStart"/>
            <w:r>
              <w:rPr>
                <w:rFonts w:ascii="Courier New" w:eastAsia="Courier New" w:hAnsi="Courier New" w:cs="Courier New"/>
              </w:rPr>
              <w:t>abcbcd</w:t>
            </w:r>
            <w:proofErr w:type="spellEnd"/>
          </w:p>
          <w:p w:rsidR="00B75FDA" w:rsidRDefault="002D7359">
            <w:pPr>
              <w:widowControl w:val="0"/>
              <w:spacing w:line="240" w:lineRule="auto"/>
              <w:contextualSpacing w:val="0"/>
              <w:rPr>
                <w:rFonts w:ascii="Courier New" w:eastAsia="Courier New" w:hAnsi="Courier New" w:cs="Courier New"/>
              </w:rPr>
            </w:pPr>
            <w:proofErr w:type="spellStart"/>
            <w:r>
              <w:rPr>
                <w:rFonts w:ascii="Courier New" w:eastAsia="Courier New" w:hAnsi="Courier New" w:cs="Courier New"/>
              </w:rPr>
              <w:t>abcd</w:t>
            </w:r>
            <w:proofErr w:type="spellEnd"/>
          </w:p>
        </w:tc>
        <w:tc>
          <w:tcPr>
            <w:tcW w:w="4260" w:type="dxa"/>
            <w:tcMar>
              <w:top w:w="100" w:type="dxa"/>
              <w:left w:w="100" w:type="dxa"/>
              <w:bottom w:w="100" w:type="dxa"/>
              <w:right w:w="100" w:type="dxa"/>
            </w:tcMar>
          </w:tcPr>
          <w:p w:rsidR="00B75FDA" w:rsidRDefault="002D7359">
            <w:pPr>
              <w:widowControl w:val="0"/>
              <w:spacing w:line="240" w:lineRule="auto"/>
              <w:contextualSpacing w:val="0"/>
              <w:rPr>
                <w:rFonts w:ascii="Courier New" w:eastAsia="Courier New" w:hAnsi="Courier New" w:cs="Courier New"/>
              </w:rPr>
            </w:pPr>
            <w:r>
              <w:rPr>
                <w:rFonts w:ascii="Courier New" w:eastAsia="Courier New" w:hAnsi="Courier New" w:cs="Courier New"/>
              </w:rPr>
              <w:t>2</w:t>
            </w:r>
          </w:p>
        </w:tc>
      </w:tr>
      <w:tr w:rsidR="00B75FDA">
        <w:tc>
          <w:tcPr>
            <w:tcW w:w="4845" w:type="dxa"/>
            <w:tcMar>
              <w:top w:w="100" w:type="dxa"/>
              <w:left w:w="100" w:type="dxa"/>
              <w:bottom w:w="100" w:type="dxa"/>
              <w:right w:w="100" w:type="dxa"/>
            </w:tcMar>
          </w:tcPr>
          <w:p w:rsidR="00B75FDA" w:rsidRDefault="002D7359">
            <w:pPr>
              <w:widowControl w:val="0"/>
              <w:spacing w:line="240" w:lineRule="auto"/>
              <w:contextualSpacing w:val="0"/>
              <w:rPr>
                <w:rFonts w:ascii="Courier New" w:eastAsia="Courier New" w:hAnsi="Courier New" w:cs="Courier New"/>
              </w:rPr>
            </w:pPr>
            <w:proofErr w:type="spellStart"/>
            <w:r>
              <w:rPr>
                <w:rFonts w:ascii="Courier New" w:eastAsia="Courier New" w:hAnsi="Courier New" w:cs="Courier New"/>
              </w:rPr>
              <w:t>iamsmart</w:t>
            </w:r>
            <w:proofErr w:type="spellEnd"/>
          </w:p>
          <w:p w:rsidR="00B75FDA" w:rsidRDefault="002D7359">
            <w:pPr>
              <w:widowControl w:val="0"/>
              <w:spacing w:line="240" w:lineRule="auto"/>
              <w:contextualSpacing w:val="0"/>
              <w:rPr>
                <w:rFonts w:ascii="Courier New" w:eastAsia="Courier New" w:hAnsi="Courier New" w:cs="Courier New"/>
              </w:rPr>
            </w:pPr>
            <w:proofErr w:type="spellStart"/>
            <w:r>
              <w:rPr>
                <w:rFonts w:ascii="Courier New" w:eastAsia="Courier New" w:hAnsi="Courier New" w:cs="Courier New"/>
              </w:rPr>
              <w:t>iamdumb</w:t>
            </w:r>
            <w:proofErr w:type="spellEnd"/>
          </w:p>
        </w:tc>
        <w:tc>
          <w:tcPr>
            <w:tcW w:w="4260" w:type="dxa"/>
            <w:tcMar>
              <w:top w:w="100" w:type="dxa"/>
              <w:left w:w="100" w:type="dxa"/>
              <w:bottom w:w="100" w:type="dxa"/>
              <w:right w:w="100" w:type="dxa"/>
            </w:tcMar>
          </w:tcPr>
          <w:p w:rsidR="00B75FDA" w:rsidRDefault="002D7359">
            <w:pPr>
              <w:widowControl w:val="0"/>
              <w:spacing w:line="240" w:lineRule="auto"/>
              <w:contextualSpacing w:val="0"/>
              <w:rPr>
                <w:rFonts w:ascii="Courier New" w:eastAsia="Courier New" w:hAnsi="Courier New" w:cs="Courier New"/>
              </w:rPr>
            </w:pPr>
            <w:r>
              <w:rPr>
                <w:rFonts w:ascii="Courier New" w:eastAsia="Courier New" w:hAnsi="Courier New" w:cs="Courier New"/>
              </w:rPr>
              <w:t>-1</w:t>
            </w:r>
          </w:p>
        </w:tc>
      </w:tr>
      <w:tr w:rsidR="00B75FDA">
        <w:tc>
          <w:tcPr>
            <w:tcW w:w="4845" w:type="dxa"/>
            <w:tcMar>
              <w:top w:w="100" w:type="dxa"/>
              <w:left w:w="100" w:type="dxa"/>
              <w:bottom w:w="100" w:type="dxa"/>
              <w:right w:w="100" w:type="dxa"/>
            </w:tcMar>
          </w:tcPr>
          <w:p w:rsidR="00B75FDA" w:rsidRDefault="002D7359">
            <w:pPr>
              <w:widowControl w:val="0"/>
              <w:spacing w:line="240" w:lineRule="auto"/>
              <w:contextualSpacing w:val="0"/>
              <w:rPr>
                <w:rFonts w:ascii="Courier New" w:eastAsia="Courier New" w:hAnsi="Courier New" w:cs="Courier New"/>
              </w:rPr>
            </w:pPr>
            <w:proofErr w:type="spellStart"/>
            <w:r>
              <w:rPr>
                <w:rFonts w:ascii="Courier New" w:eastAsia="Courier New" w:hAnsi="Courier New" w:cs="Courier New"/>
              </w:rPr>
              <w:t>asmallmallinmalta</w:t>
            </w:r>
            <w:proofErr w:type="spellEnd"/>
          </w:p>
          <w:p w:rsidR="00B75FDA" w:rsidRDefault="002D7359">
            <w:pPr>
              <w:widowControl w:val="0"/>
              <w:spacing w:line="240" w:lineRule="auto"/>
              <w:contextualSpacing w:val="0"/>
              <w:rPr>
                <w:rFonts w:ascii="Courier New" w:eastAsia="Courier New" w:hAnsi="Courier New" w:cs="Courier New"/>
              </w:rPr>
            </w:pPr>
            <w:proofErr w:type="spellStart"/>
            <w:r>
              <w:rPr>
                <w:rFonts w:ascii="Courier New" w:eastAsia="Courier New" w:hAnsi="Courier New" w:cs="Courier New"/>
              </w:rPr>
              <w:t>atallmallinlima</w:t>
            </w:r>
            <w:proofErr w:type="spellEnd"/>
          </w:p>
        </w:tc>
        <w:tc>
          <w:tcPr>
            <w:tcW w:w="4260" w:type="dxa"/>
            <w:tcMar>
              <w:top w:w="100" w:type="dxa"/>
              <w:left w:w="100" w:type="dxa"/>
              <w:bottom w:w="100" w:type="dxa"/>
              <w:right w:w="100" w:type="dxa"/>
            </w:tcMar>
          </w:tcPr>
          <w:p w:rsidR="00B75FDA" w:rsidRDefault="002D7359">
            <w:pPr>
              <w:widowControl w:val="0"/>
              <w:spacing w:line="240" w:lineRule="auto"/>
              <w:contextualSpacing w:val="0"/>
              <w:rPr>
                <w:rFonts w:ascii="Courier New" w:eastAsia="Courier New" w:hAnsi="Courier New" w:cs="Courier New"/>
              </w:rPr>
            </w:pPr>
            <w:r>
              <w:rPr>
                <w:rFonts w:ascii="Courier New" w:eastAsia="Courier New" w:hAnsi="Courier New" w:cs="Courier New"/>
              </w:rPr>
              <w:t>5</w:t>
            </w:r>
          </w:p>
        </w:tc>
      </w:tr>
    </w:tbl>
    <w:p w:rsidR="00B75FDA" w:rsidRDefault="00B75FDA"/>
    <w:p w:rsidR="00B75FDA" w:rsidRDefault="002D7359">
      <w:pPr>
        <w:rPr>
          <w:b/>
        </w:rPr>
      </w:pPr>
      <w:r>
        <w:rPr>
          <w:b/>
        </w:rPr>
        <w:t>Explanation of Sample Input 3:</w:t>
      </w:r>
    </w:p>
    <w:p w:rsidR="00B75FDA" w:rsidRDefault="002D7359">
      <w:pPr>
        <w:jc w:val="both"/>
      </w:pPr>
      <w:r>
        <w:t xml:space="preserve">The first substring is "a" starting at position 17 in </w:t>
      </w:r>
      <w:r>
        <w:rPr>
          <w:b/>
          <w:i/>
        </w:rPr>
        <w:t>A</w:t>
      </w:r>
      <w:r>
        <w:t>, followed by "ta" starting at position 16, followed by "</w:t>
      </w:r>
      <w:proofErr w:type="spellStart"/>
      <w:r>
        <w:t>llmallin</w:t>
      </w:r>
      <w:proofErr w:type="spellEnd"/>
      <w:r>
        <w:t>" starting at position 5, followed by "li" starting at position 10, followed by "ma" starting at position 3.</w:t>
      </w:r>
    </w:p>
    <w:sectPr w:rsidR="00B75FD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
  <w:rsids>
    <w:rsidRoot w:val="00B75FDA"/>
    <w:rsid w:val="002D7359"/>
    <w:rsid w:val="00B75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1C186D-445D-40E3-9E3F-5FAF199CC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pPr>
      <w:contextualSpacing/>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Arup</dc:creator>
  <cp:lastModifiedBy>Arup</cp:lastModifiedBy>
  <cp:revision>3</cp:revision>
  <cp:lastPrinted>2017-07-09T19:52:00Z</cp:lastPrinted>
  <dcterms:created xsi:type="dcterms:W3CDTF">2017-07-09T19:52:00Z</dcterms:created>
  <dcterms:modified xsi:type="dcterms:W3CDTF">2017-07-09T19:52:00Z</dcterms:modified>
</cp:coreProperties>
</file>